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C9" w:rsidRDefault="000850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850C9" w:rsidRDefault="00F62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реализуемых образовательных программ ЧУ ДПО «МАОО»</w:t>
      </w:r>
    </w:p>
    <w:p w:rsidR="000850C9" w:rsidRDefault="000850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3873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2917"/>
        <w:gridCol w:w="709"/>
        <w:gridCol w:w="850"/>
        <w:gridCol w:w="1276"/>
        <w:gridCol w:w="1134"/>
        <w:gridCol w:w="3544"/>
        <w:gridCol w:w="1276"/>
        <w:gridCol w:w="1130"/>
      </w:tblGrid>
      <w:tr w:rsidR="00F626AF" w:rsidRPr="00986F86" w:rsidTr="00F7280B">
        <w:trPr>
          <w:cantSplit/>
          <w:trHeight w:hRule="exact" w:val="201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626AF" w:rsidRPr="00986F86" w:rsidRDefault="00F626AF" w:rsidP="00986F86">
            <w:pPr>
              <w:ind w:left="113" w:right="113"/>
              <w:rPr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626AF" w:rsidRPr="00986F86" w:rsidRDefault="00986F86" w:rsidP="00986F86">
            <w:pPr>
              <w:pStyle w:val="14"/>
              <w:ind w:left="113" w:right="113"/>
              <w:jc w:val="center"/>
              <w:rPr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6F86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26AF" w:rsidRPr="00986F86" w:rsidRDefault="00986F86" w:rsidP="00F7280B">
            <w:pPr>
              <w:pStyle w:val="14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6F86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26AF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Нормативный срок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6F86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280B" w:rsidRDefault="00F7280B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26AF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действия гос аккредитации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6F86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26AF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Язык, на котором осуществляется обучение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7280B" w:rsidRDefault="00F7280B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280B" w:rsidRDefault="00F7280B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280B" w:rsidRDefault="00F7280B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280B" w:rsidRDefault="00F7280B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280B" w:rsidRDefault="00F7280B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280B" w:rsidRDefault="00F7280B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26AF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Учебные предметы, курсы, дисциплины, модули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7280B" w:rsidRDefault="00F7280B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26AF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Практика, предусмотренная программой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626AF" w:rsidRPr="00986F86" w:rsidRDefault="00986F86" w:rsidP="00986F86">
            <w:pPr>
              <w:pStyle w:val="14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Использование электронного обучения и дистанционных образовательных технологий </w:t>
            </w:r>
          </w:p>
        </w:tc>
      </w:tr>
      <w:tr w:rsidR="00F626AF" w:rsidRPr="00986F86" w:rsidTr="00F7280B">
        <w:trPr>
          <w:trHeight w:hRule="exact" w:val="184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26AF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Pr="00986F86" w:rsidRDefault="00F7280B" w:rsidP="004E665D">
            <w:pPr>
              <w:pStyle w:val="1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6AF" w:rsidRPr="00986F86" w:rsidRDefault="00F626AF" w:rsidP="000379F0">
            <w:pPr>
              <w:pStyle w:val="14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Дополнительная профессиональная образовательная программа профессиональной переподготовки врачей по специальности «Остеопатия» 31.08.52 </w:t>
            </w:r>
          </w:p>
          <w:p w:rsidR="00F626AF" w:rsidRDefault="00F626AF" w:rsidP="00F279B8">
            <w:pPr>
              <w:pStyle w:val="14"/>
              <w:ind w:left="87" w:right="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«Остеопатия» </w:t>
            </w:r>
          </w:p>
          <w:p w:rsidR="00F7280B" w:rsidRDefault="00F7280B" w:rsidP="00F279B8">
            <w:pPr>
              <w:pStyle w:val="14"/>
              <w:ind w:left="87" w:right="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Pr="00986F86" w:rsidRDefault="00F7280B" w:rsidP="00F279B8">
            <w:pPr>
              <w:pStyle w:val="14"/>
              <w:ind w:left="87" w:right="84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Очная</w:t>
            </w:r>
          </w:p>
          <w:p w:rsidR="00986F86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3504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F0" w:rsidRDefault="000379F0" w:rsidP="000379F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53C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Модуль. </w:t>
            </w:r>
            <w:r w:rsidRPr="00653C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Фундаментальные дисциплины</w:t>
            </w:r>
          </w:p>
          <w:p w:rsidR="000379F0" w:rsidRDefault="000379F0" w:rsidP="000379F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2. Модуль</w:t>
            </w:r>
          </w:p>
          <w:p w:rsidR="000379F0" w:rsidRDefault="000379F0" w:rsidP="000379F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53C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Специальные дисциплины</w:t>
            </w:r>
          </w:p>
          <w:p w:rsidR="000379F0" w:rsidRDefault="000379F0" w:rsidP="000379F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3. Модуль </w:t>
            </w:r>
          </w:p>
          <w:p w:rsidR="00F626AF" w:rsidRPr="000379F0" w:rsidRDefault="000379F0" w:rsidP="000379F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53C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Смежные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986F86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предусмотрено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используются</w:t>
            </w:r>
          </w:p>
        </w:tc>
      </w:tr>
      <w:tr w:rsidR="00F626AF" w:rsidRPr="00986F86" w:rsidTr="00F7280B">
        <w:trPr>
          <w:trHeight w:hRule="exact" w:val="284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AF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Pr="00986F86" w:rsidRDefault="00F7280B" w:rsidP="004E665D">
            <w:pPr>
              <w:pStyle w:val="1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6AF" w:rsidRPr="00986F86" w:rsidRDefault="00F626AF" w:rsidP="00986F86">
            <w:pPr>
              <w:pStyle w:val="14"/>
              <w:ind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Дополнительная профессиональная образовательная программа повышения квалификации специалистов со средним профессиональным (медицинским) образованием по специальности «Медицинский массаж» </w:t>
            </w:r>
          </w:p>
          <w:p w:rsidR="00F626AF" w:rsidRDefault="00F626AF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«Фасциальные и краниальные техники. Техники суставной мобилизации» </w:t>
            </w: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Pr="00986F86" w:rsidRDefault="00F7280B" w:rsidP="00F279B8">
            <w:pPr>
              <w:pStyle w:val="14"/>
              <w:ind w:left="87" w:right="84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86" w:rsidRPr="00986F86" w:rsidRDefault="00986F86" w:rsidP="00986F86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Очная</w:t>
            </w:r>
          </w:p>
          <w:p w:rsidR="00F626AF" w:rsidRPr="00986F86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488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B" w:rsidRDefault="00F7280B" w:rsidP="00F7280B">
            <w:pPr>
              <w:pStyle w:val="14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>1.</w:t>
            </w:r>
            <w:r w:rsidRPr="00DA1445">
              <w:rPr>
                <w:rFonts w:ascii="Times New Roman" w:hAnsi="Times New Roman"/>
                <w:color w:val="000000"/>
                <w:sz w:val="16"/>
                <w:szCs w:val="24"/>
              </w:rPr>
              <w:t>Общие вопросы профессиональной деятельности специалиста по медицинскому массажу</w:t>
            </w:r>
          </w:p>
          <w:p w:rsidR="00F7280B" w:rsidRDefault="00F7280B" w:rsidP="00F7280B">
            <w:pPr>
              <w:pStyle w:val="14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2.</w:t>
            </w:r>
            <w:r w:rsidRPr="00DA1445">
              <w:rPr>
                <w:rFonts w:ascii="Times New Roman" w:hAnsi="Times New Roman"/>
                <w:sz w:val="16"/>
                <w:szCs w:val="24"/>
              </w:rPr>
              <w:t>Оказание неотложной доврачебной медицинской помощи пациенту при</w:t>
            </w:r>
            <w:r w:rsidRPr="00DA1445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DA1445">
              <w:rPr>
                <w:rFonts w:ascii="Times New Roman" w:hAnsi="Times New Roman"/>
                <w:sz w:val="16"/>
                <w:szCs w:val="24"/>
              </w:rPr>
              <w:t>различных состояниях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3.</w:t>
            </w:r>
            <w:r w:rsidRPr="00DA1445">
              <w:rPr>
                <w:rFonts w:ascii="Times New Roman" w:hAnsi="Times New Roman"/>
                <w:color w:val="000000"/>
                <w:sz w:val="16"/>
                <w:szCs w:val="24"/>
              </w:rPr>
              <w:t>Анатомо-физиологические и биомеханические основы медицинского массажа,</w:t>
            </w:r>
            <w:r w:rsidRPr="00DA1445">
              <w:rPr>
                <w:rFonts w:ascii="Times New Roman" w:hAnsi="Times New Roman"/>
                <w:b/>
                <w:color w:val="000000"/>
                <w:sz w:val="16"/>
                <w:szCs w:val="24"/>
              </w:rPr>
              <w:t xml:space="preserve"> </w:t>
            </w:r>
            <w:r w:rsidRPr="00DA1445">
              <w:rPr>
                <w:rFonts w:ascii="Times New Roman" w:hAnsi="Times New Roman"/>
                <w:color w:val="000000"/>
                <w:sz w:val="16"/>
                <w:szCs w:val="24"/>
              </w:rPr>
              <w:t>миофасциальных и артикуляционных мобилизационных, краниальных и фасциальных</w:t>
            </w:r>
            <w:r w:rsidRPr="00DA1445">
              <w:rPr>
                <w:rFonts w:ascii="Times New Roman" w:hAnsi="Times New Roman"/>
                <w:b/>
                <w:color w:val="000000"/>
                <w:sz w:val="16"/>
                <w:szCs w:val="24"/>
              </w:rPr>
              <w:t xml:space="preserve"> </w:t>
            </w:r>
            <w:r w:rsidRPr="00DA1445">
              <w:rPr>
                <w:rFonts w:ascii="Times New Roman" w:hAnsi="Times New Roman"/>
                <w:color w:val="000000"/>
                <w:sz w:val="16"/>
                <w:szCs w:val="24"/>
              </w:rPr>
              <w:t>техник</w:t>
            </w:r>
            <w:r w:rsidRPr="00DA1445">
              <w:rPr>
                <w:rFonts w:ascii="Times New Roman" w:hAnsi="Times New Roman"/>
                <w:sz w:val="16"/>
                <w:szCs w:val="24"/>
              </w:rPr>
              <w:t>»</w:t>
            </w:r>
          </w:p>
          <w:p w:rsidR="00F7280B" w:rsidRPr="00DA1445" w:rsidRDefault="00F7280B" w:rsidP="00F7280B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4.</w:t>
            </w:r>
            <w:r w:rsidRPr="00DA1445">
              <w:rPr>
                <w:rFonts w:ascii="Times New Roman" w:hAnsi="Times New Roman"/>
                <w:sz w:val="16"/>
                <w:szCs w:val="24"/>
              </w:rPr>
              <w:t>Анатомо-физиологические основы пальпации</w:t>
            </w:r>
          </w:p>
          <w:p w:rsidR="00F7280B" w:rsidRDefault="00F7280B" w:rsidP="00F7280B">
            <w:pPr>
              <w:spacing w:after="0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>5.</w:t>
            </w:r>
            <w:r w:rsidRPr="00DA1445">
              <w:rPr>
                <w:rFonts w:ascii="Times New Roman" w:hAnsi="Times New Roman"/>
                <w:color w:val="000000"/>
                <w:sz w:val="16"/>
                <w:szCs w:val="24"/>
              </w:rPr>
              <w:t>Общая методика и техника классического медицинского массажа, структуральных и краниальных техник</w:t>
            </w:r>
          </w:p>
          <w:p w:rsidR="00DA1445" w:rsidRPr="00DA1445" w:rsidRDefault="00DA1445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предусмотрено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используются</w:t>
            </w:r>
          </w:p>
        </w:tc>
      </w:tr>
      <w:tr w:rsidR="00F626AF" w:rsidRPr="00986F86" w:rsidTr="00F7280B">
        <w:trPr>
          <w:trHeight w:hRule="exact" w:val="525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26AF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Pr="00986F86" w:rsidRDefault="00F7280B" w:rsidP="004E665D">
            <w:pPr>
              <w:pStyle w:val="1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6AF" w:rsidRPr="00986F86" w:rsidRDefault="00F626AF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Дополнительная профессиональная образовательная программа повышения квалификации специалистов со средним профессиональным (медицинским) образованием по специальности «Медицинский массаж» </w:t>
            </w:r>
          </w:p>
          <w:p w:rsidR="00F626AF" w:rsidRDefault="00F626AF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«Краниальные, висцеральные и мышечноэнергетические техники»</w:t>
            </w: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279B8">
            <w:pPr>
              <w:pStyle w:val="14"/>
              <w:ind w:left="87" w:right="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Pr="00986F86" w:rsidRDefault="00F7280B" w:rsidP="00F279B8">
            <w:pPr>
              <w:pStyle w:val="14"/>
              <w:ind w:left="87" w:right="84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86" w:rsidRPr="00986F86" w:rsidRDefault="00986F86" w:rsidP="00986F86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Очная</w:t>
            </w:r>
          </w:p>
          <w:p w:rsidR="00F626AF" w:rsidRPr="00986F86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488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Pr="00F7280B">
              <w:rPr>
                <w:color w:val="000000"/>
                <w:sz w:val="16"/>
                <w:szCs w:val="16"/>
              </w:rPr>
              <w:t>Анатомо-физиологические и биомеханические основы медицинского массажа, структуральных, висцеральных и краниальных техник</w:t>
            </w:r>
          </w:p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Pr="00F7280B">
              <w:rPr>
                <w:color w:val="000000"/>
                <w:sz w:val="16"/>
                <w:szCs w:val="16"/>
              </w:rPr>
              <w:t>Структуральные техники, включение в процедуры и курсы медицинского массажа</w:t>
            </w:r>
          </w:p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  <w:r w:rsidRPr="00F7280B">
              <w:rPr>
                <w:color w:val="000000"/>
                <w:sz w:val="16"/>
                <w:szCs w:val="16"/>
              </w:rPr>
              <w:t>Краниальные техники, включение в процедуры и курсы медицинского массажа</w:t>
            </w:r>
          </w:p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Pr="00F7280B">
              <w:rPr>
                <w:color w:val="000000"/>
                <w:sz w:val="16"/>
                <w:szCs w:val="16"/>
              </w:rPr>
              <w:t>Висцеральные техники, включение в процедуры и курсы медицинского массажа</w:t>
            </w:r>
          </w:p>
          <w:p w:rsidR="00F626AF" w:rsidRPr="00986F86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предусмотрено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используются</w:t>
            </w:r>
          </w:p>
        </w:tc>
      </w:tr>
      <w:tr w:rsidR="00F626AF" w:rsidRPr="00986F86" w:rsidTr="00F7280B">
        <w:trPr>
          <w:trHeight w:hRule="exact" w:val="525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26AF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Pr="00986F86" w:rsidRDefault="00F7280B" w:rsidP="004E665D">
            <w:pPr>
              <w:pStyle w:val="1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6AF" w:rsidRPr="00986F86" w:rsidRDefault="00F626AF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профессиональная образовательная программа повышения квалификации специалистов со средним профессиональным (медицинским) образованием по специальности «Медицинский массаж»</w:t>
            </w:r>
          </w:p>
          <w:p w:rsidR="00F626AF" w:rsidRDefault="00F626AF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«Структуральные, краниальные и висцеральные техники»</w:t>
            </w: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Default="00F7280B" w:rsidP="00F7280B">
            <w:pPr>
              <w:pStyle w:val="14"/>
              <w:ind w:left="87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7280B" w:rsidRPr="00986F86" w:rsidRDefault="00F7280B" w:rsidP="00F7280B">
            <w:pPr>
              <w:pStyle w:val="14"/>
              <w:ind w:left="87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86" w:rsidRPr="00986F86" w:rsidRDefault="00986F86" w:rsidP="00986F86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Очная</w:t>
            </w:r>
          </w:p>
          <w:p w:rsidR="00F626AF" w:rsidRPr="00986F86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600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F7280B">
              <w:rPr>
                <w:color w:val="000000"/>
                <w:sz w:val="16"/>
                <w:szCs w:val="16"/>
              </w:rPr>
              <w:t>Анатомо-физиологические и биомеханические основы медицинского массажа, структуральных, висцеральных и краниальных техник</w:t>
            </w:r>
          </w:p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Pr="00F7280B">
              <w:rPr>
                <w:color w:val="000000"/>
                <w:sz w:val="16"/>
                <w:szCs w:val="16"/>
              </w:rPr>
              <w:t>Структуральные техники, включение в процедуры и курсы медицинского массажа</w:t>
            </w:r>
          </w:p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  <w:r w:rsidRPr="00F7280B">
              <w:rPr>
                <w:color w:val="000000"/>
                <w:sz w:val="16"/>
                <w:szCs w:val="16"/>
              </w:rPr>
              <w:t>Краниальные техники, включение в процедуры и курсы медицинского массажа</w:t>
            </w:r>
          </w:p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 w:rsidRPr="00F7280B">
              <w:rPr>
                <w:color w:val="000000"/>
                <w:sz w:val="16"/>
                <w:szCs w:val="16"/>
              </w:rPr>
              <w:t>Висцеральные техники, включение в процедуры и курсы медицинского массажа</w:t>
            </w:r>
          </w:p>
          <w:p w:rsidR="00F7280B" w:rsidRPr="00F7280B" w:rsidRDefault="00F7280B" w:rsidP="00F7280B">
            <w:pPr>
              <w:pStyle w:val="83"/>
              <w:widowControl w:val="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F626AF" w:rsidRPr="00986F86" w:rsidRDefault="00F626AF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предусмотрено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6AF" w:rsidRPr="00986F86" w:rsidRDefault="00986F86" w:rsidP="004E665D">
            <w:pPr>
              <w:pStyle w:val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6F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 используются</w:t>
            </w:r>
          </w:p>
        </w:tc>
      </w:tr>
    </w:tbl>
    <w:p w:rsidR="00F7280B" w:rsidRDefault="00DA1445" w:rsidP="00F7280B">
      <w:pPr>
        <w:pStyle w:val="14"/>
        <w:jc w:val="center"/>
        <w:rPr>
          <w:rFonts w:ascii="Times New Roman" w:hAnsi="Times New Roman"/>
          <w:color w:val="000000"/>
          <w:sz w:val="16"/>
          <w:szCs w:val="24"/>
        </w:rPr>
      </w:pPr>
      <w:r w:rsidRPr="00DA1445">
        <w:rPr>
          <w:rFonts w:ascii="Times New Roman" w:hAnsi="Times New Roman"/>
          <w:sz w:val="16"/>
          <w:szCs w:val="24"/>
        </w:rPr>
        <w:t xml:space="preserve"> </w:t>
      </w:r>
    </w:p>
    <w:p w:rsidR="00F7280B" w:rsidRPr="00F7280B" w:rsidRDefault="00F7280B" w:rsidP="00F7280B">
      <w:pPr>
        <w:pStyle w:val="83"/>
        <w:widowControl w:val="0"/>
        <w:shd w:val="clear" w:color="auto" w:fill="auto"/>
        <w:spacing w:line="240" w:lineRule="auto"/>
        <w:jc w:val="left"/>
        <w:rPr>
          <w:b/>
          <w:sz w:val="24"/>
          <w:szCs w:val="24"/>
        </w:rPr>
      </w:pPr>
    </w:p>
    <w:sectPr w:rsidR="00F7280B" w:rsidRPr="00F7280B" w:rsidSect="00DA1445">
      <w:footerReference w:type="default" r:id="rId8"/>
      <w:footerReference w:type="first" r:id="rId9"/>
      <w:pgSz w:w="16838" w:h="11906" w:orient="landscape"/>
      <w:pgMar w:top="1136" w:right="28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AB" w:rsidRDefault="00901AAB">
      <w:pPr>
        <w:spacing w:after="0" w:line="240" w:lineRule="auto"/>
      </w:pPr>
      <w:r>
        <w:separator/>
      </w:r>
    </w:p>
  </w:endnote>
  <w:endnote w:type="continuationSeparator" w:id="0">
    <w:p w:rsidR="00901AAB" w:rsidRDefault="0090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9" w:rsidRDefault="000850C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9" w:rsidRDefault="001B20D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10722610</wp:posOffset>
              </wp:positionV>
              <wp:extent cx="3321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21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0C9" w:rsidRDefault="001B20D8">
                          <w:pPr>
                            <w:pStyle w:val="2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6.05pt;margin-top:844.3pt;width:26.1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" filled="f" stroked="f">
              <v:textbox style="mso-fit-shape-to-text:t" inset="0,0,0,0">
                <w:txbxContent>
                  <w:p w:rsidR="000850C9" w:rsidRDefault="001B20D8">
                    <w:pPr>
                      <w:pStyle w:val="26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AB" w:rsidRDefault="00901AAB">
      <w:pPr>
        <w:spacing w:after="0" w:line="240" w:lineRule="auto"/>
      </w:pPr>
      <w:r>
        <w:separator/>
      </w:r>
    </w:p>
  </w:footnote>
  <w:footnote w:type="continuationSeparator" w:id="0">
    <w:p w:rsidR="00901AAB" w:rsidRDefault="0090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A7D92"/>
    <w:multiLevelType w:val="hybridMultilevel"/>
    <w:tmpl w:val="400C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00698"/>
    <w:multiLevelType w:val="hybridMultilevel"/>
    <w:tmpl w:val="2CAAC8FA"/>
    <w:lvl w:ilvl="0" w:tplc="9ECCA474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ACC1ED6">
      <w:start w:val="1"/>
      <w:numFmt w:val="lowerLetter"/>
      <w:lvlText w:val="%2."/>
      <w:lvlJc w:val="left"/>
      <w:pPr>
        <w:ind w:left="1440" w:hanging="360"/>
      </w:pPr>
    </w:lvl>
    <w:lvl w:ilvl="2" w:tplc="7D965CAA">
      <w:start w:val="1"/>
      <w:numFmt w:val="lowerRoman"/>
      <w:lvlText w:val="%3."/>
      <w:lvlJc w:val="right"/>
      <w:pPr>
        <w:ind w:left="2160" w:hanging="180"/>
      </w:pPr>
    </w:lvl>
    <w:lvl w:ilvl="3" w:tplc="5E962872">
      <w:start w:val="1"/>
      <w:numFmt w:val="decimal"/>
      <w:lvlText w:val="%4."/>
      <w:lvlJc w:val="left"/>
      <w:pPr>
        <w:ind w:left="2880" w:hanging="360"/>
      </w:pPr>
    </w:lvl>
    <w:lvl w:ilvl="4" w:tplc="108C1CBA">
      <w:start w:val="1"/>
      <w:numFmt w:val="lowerLetter"/>
      <w:lvlText w:val="%5."/>
      <w:lvlJc w:val="left"/>
      <w:pPr>
        <w:ind w:left="3600" w:hanging="360"/>
      </w:pPr>
    </w:lvl>
    <w:lvl w:ilvl="5" w:tplc="8F5E7CD2">
      <w:start w:val="1"/>
      <w:numFmt w:val="lowerRoman"/>
      <w:lvlText w:val="%6."/>
      <w:lvlJc w:val="right"/>
      <w:pPr>
        <w:ind w:left="4320" w:hanging="180"/>
      </w:pPr>
    </w:lvl>
    <w:lvl w:ilvl="6" w:tplc="29F617D6">
      <w:start w:val="1"/>
      <w:numFmt w:val="decimal"/>
      <w:lvlText w:val="%7."/>
      <w:lvlJc w:val="left"/>
      <w:pPr>
        <w:ind w:left="5040" w:hanging="360"/>
      </w:pPr>
    </w:lvl>
    <w:lvl w:ilvl="7" w:tplc="ED1AB6AA">
      <w:start w:val="1"/>
      <w:numFmt w:val="lowerLetter"/>
      <w:lvlText w:val="%8."/>
      <w:lvlJc w:val="left"/>
      <w:pPr>
        <w:ind w:left="5760" w:hanging="360"/>
      </w:pPr>
    </w:lvl>
    <w:lvl w:ilvl="8" w:tplc="0F1847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25EB"/>
    <w:multiLevelType w:val="hybridMultilevel"/>
    <w:tmpl w:val="D8663BC6"/>
    <w:lvl w:ilvl="0" w:tplc="70086F3E">
      <w:start w:val="1"/>
      <w:numFmt w:val="decimal"/>
      <w:lvlText w:val="%1."/>
      <w:lvlJc w:val="left"/>
      <w:pPr>
        <w:ind w:left="720" w:hanging="360"/>
      </w:pPr>
    </w:lvl>
    <w:lvl w:ilvl="1" w:tplc="40D47444">
      <w:start w:val="1"/>
      <w:numFmt w:val="lowerLetter"/>
      <w:lvlText w:val="%2."/>
      <w:lvlJc w:val="left"/>
      <w:pPr>
        <w:ind w:left="1440" w:hanging="360"/>
      </w:pPr>
    </w:lvl>
    <w:lvl w:ilvl="2" w:tplc="B9F683A2">
      <w:start w:val="1"/>
      <w:numFmt w:val="lowerRoman"/>
      <w:lvlText w:val="%3."/>
      <w:lvlJc w:val="right"/>
      <w:pPr>
        <w:ind w:left="2160" w:hanging="180"/>
      </w:pPr>
    </w:lvl>
    <w:lvl w:ilvl="3" w:tplc="6E06721A">
      <w:start w:val="1"/>
      <w:numFmt w:val="decimal"/>
      <w:lvlText w:val="%4."/>
      <w:lvlJc w:val="left"/>
      <w:pPr>
        <w:ind w:left="2880" w:hanging="360"/>
      </w:pPr>
    </w:lvl>
    <w:lvl w:ilvl="4" w:tplc="E228C738">
      <w:start w:val="1"/>
      <w:numFmt w:val="lowerLetter"/>
      <w:lvlText w:val="%5."/>
      <w:lvlJc w:val="left"/>
      <w:pPr>
        <w:ind w:left="3600" w:hanging="360"/>
      </w:pPr>
    </w:lvl>
    <w:lvl w:ilvl="5" w:tplc="54D00BAC">
      <w:start w:val="1"/>
      <w:numFmt w:val="lowerRoman"/>
      <w:lvlText w:val="%6."/>
      <w:lvlJc w:val="right"/>
      <w:pPr>
        <w:ind w:left="4320" w:hanging="180"/>
      </w:pPr>
    </w:lvl>
    <w:lvl w:ilvl="6" w:tplc="30DE3CFC">
      <w:start w:val="1"/>
      <w:numFmt w:val="decimal"/>
      <w:lvlText w:val="%7."/>
      <w:lvlJc w:val="left"/>
      <w:pPr>
        <w:ind w:left="5040" w:hanging="360"/>
      </w:pPr>
    </w:lvl>
    <w:lvl w:ilvl="7" w:tplc="239C9E20">
      <w:start w:val="1"/>
      <w:numFmt w:val="lowerLetter"/>
      <w:lvlText w:val="%8."/>
      <w:lvlJc w:val="left"/>
      <w:pPr>
        <w:ind w:left="5760" w:hanging="360"/>
      </w:pPr>
    </w:lvl>
    <w:lvl w:ilvl="8" w:tplc="A1FE3B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441D"/>
    <w:multiLevelType w:val="hybridMultilevel"/>
    <w:tmpl w:val="1384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60AF7"/>
    <w:multiLevelType w:val="hybridMultilevel"/>
    <w:tmpl w:val="400C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C9"/>
    <w:rsid w:val="000379F0"/>
    <w:rsid w:val="000850C9"/>
    <w:rsid w:val="00164A01"/>
    <w:rsid w:val="00191A73"/>
    <w:rsid w:val="001B20D8"/>
    <w:rsid w:val="001E2C70"/>
    <w:rsid w:val="0023459F"/>
    <w:rsid w:val="00281CB9"/>
    <w:rsid w:val="00284536"/>
    <w:rsid w:val="003A2C4F"/>
    <w:rsid w:val="003A5D81"/>
    <w:rsid w:val="00555959"/>
    <w:rsid w:val="006F6F00"/>
    <w:rsid w:val="00901AAB"/>
    <w:rsid w:val="0095684D"/>
    <w:rsid w:val="0097053F"/>
    <w:rsid w:val="00986F86"/>
    <w:rsid w:val="00990C6E"/>
    <w:rsid w:val="00A01125"/>
    <w:rsid w:val="00A85D4D"/>
    <w:rsid w:val="00AE32E1"/>
    <w:rsid w:val="00B10269"/>
    <w:rsid w:val="00B57587"/>
    <w:rsid w:val="00BA785B"/>
    <w:rsid w:val="00CC0E48"/>
    <w:rsid w:val="00D47CB0"/>
    <w:rsid w:val="00D903B7"/>
    <w:rsid w:val="00DA1445"/>
    <w:rsid w:val="00DD52EA"/>
    <w:rsid w:val="00F16D72"/>
    <w:rsid w:val="00F279B8"/>
    <w:rsid w:val="00F60195"/>
    <w:rsid w:val="00F626AF"/>
    <w:rsid w:val="00F7280B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2A96A-5AF7-461E-8E75-6EE201B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Другое|1_"/>
    <w:basedOn w:val="a0"/>
    <w:link w:val="14"/>
  </w:style>
  <w:style w:type="paragraph" w:customStyle="1" w:styleId="14">
    <w:name w:val="Другое|1"/>
    <w:basedOn w:val="a"/>
    <w:link w:val="13"/>
    <w:pPr>
      <w:widowControl w:val="0"/>
      <w:spacing w:after="0" w:line="240" w:lineRule="auto"/>
    </w:pPr>
  </w:style>
  <w:style w:type="character" w:customStyle="1" w:styleId="25">
    <w:name w:val="Колонтитул|2_"/>
    <w:basedOn w:val="a0"/>
    <w:link w:val="26"/>
    <w:rPr>
      <w:sz w:val="20"/>
      <w:szCs w:val="20"/>
    </w:rPr>
  </w:style>
  <w:style w:type="character" w:customStyle="1" w:styleId="27">
    <w:name w:val="Основной текст|2_"/>
    <w:basedOn w:val="a0"/>
    <w:link w:val="28"/>
    <w:rPr>
      <w:b/>
      <w:bCs/>
    </w:rPr>
  </w:style>
  <w:style w:type="paragraph" w:customStyle="1" w:styleId="26">
    <w:name w:val="Колонтитул|2"/>
    <w:basedOn w:val="a"/>
    <w:link w:val="25"/>
    <w:pPr>
      <w:widowControl w:val="0"/>
      <w:spacing w:after="0" w:line="240" w:lineRule="auto"/>
    </w:pPr>
    <w:rPr>
      <w:sz w:val="20"/>
      <w:szCs w:val="20"/>
    </w:rPr>
  </w:style>
  <w:style w:type="paragraph" w:customStyle="1" w:styleId="28">
    <w:name w:val="Основной текст|2"/>
    <w:basedOn w:val="a"/>
    <w:link w:val="27"/>
    <w:pPr>
      <w:widowControl w:val="0"/>
      <w:spacing w:after="0" w:line="341" w:lineRule="auto"/>
      <w:jc w:val="center"/>
    </w:pPr>
    <w:rPr>
      <w:b/>
      <w:bCs/>
    </w:rPr>
  </w:style>
  <w:style w:type="paragraph" w:customStyle="1" w:styleId="ConsPlusNormal">
    <w:name w:val="ConsPlusNormal"/>
    <w:rsid w:val="00F72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2">
    <w:name w:val="Основной текст (8)_"/>
    <w:link w:val="83"/>
    <w:locked/>
    <w:rsid w:val="00F7280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7280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B8D2-7956-4722-BE54-2ABC1204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tetraksis</cp:lastModifiedBy>
  <cp:revision>2</cp:revision>
  <dcterms:created xsi:type="dcterms:W3CDTF">2025-08-14T07:16:00Z</dcterms:created>
  <dcterms:modified xsi:type="dcterms:W3CDTF">2025-08-14T07:16:00Z</dcterms:modified>
</cp:coreProperties>
</file>